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课程申报表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739"/>
        <w:gridCol w:w="1464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授课人/团队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职务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" w:eastAsia="zh-CN"/>
              </w:rPr>
              <w:t>职称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联系人及电话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电子邮件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课程分类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课程名称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授课人/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课程目标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7070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70707"/>
                <w:sz w:val="28"/>
                <w:szCs w:val="28"/>
              </w:rPr>
              <w:t>课程建设及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70707"/>
                <w:sz w:val="28"/>
                <w:szCs w:val="28"/>
              </w:rPr>
              <w:t>应用情况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7070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70707"/>
                <w:sz w:val="28"/>
                <w:szCs w:val="28"/>
              </w:rPr>
              <w:t>课程特色与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70707"/>
                <w:sz w:val="28"/>
                <w:szCs w:val="28"/>
              </w:rPr>
              <w:t>创新实践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5874B"/>
    <w:rsid w:val="DFF58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2023-10-19T15:20:00Z</dcterms:created>
  <dc:creator>uos</dc:creator>
  <cp:lastModifiedBy>uos</cp:lastModifiedBy>
  <dcterms:modified xsi:type="dcterms:W3CDTF">2023-10-19T15:21:21Z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