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u w:val="none"/>
          <w:lang w:eastAsia="zh-CN"/>
        </w:rPr>
        <w:t>关于牵头承担</w:t>
      </w:r>
      <w:r>
        <w:rPr>
          <w:rFonts w:hint="eastAsia" w:ascii="仿宋_GB2312" w:hAnsi="仿宋_GB2312" w:eastAsia="仿宋_GB2312" w:cs="仿宋_GB2312"/>
          <w:color w:val="auto"/>
          <w:u w:val="none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color w:val="auto"/>
          <w:u w:val="none"/>
          <w:lang w:eastAsia="zh-CN"/>
        </w:rPr>
        <w:t>国家科技项目的调查表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 xml:space="preserve">        联系方式：</w:t>
      </w:r>
    </w:p>
    <w:tbl>
      <w:tblPr>
        <w:tblStyle w:val="3"/>
        <w:tblW w:w="8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4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项目牵头单位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1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承担项目名称</w:t>
            </w:r>
          </w:p>
        </w:tc>
        <w:tc>
          <w:tcPr>
            <w:tcW w:w="625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1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625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14" w:type="dxa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宋体" w:cs="仿宋_GB2312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国拨总经费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625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14" w:type="dxa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年项目到账经费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625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14" w:type="dxa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年牵头单位到账经费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（万元）</w:t>
            </w:r>
            <w:bookmarkStart w:id="0" w:name="_GoBack"/>
            <w:bookmarkEnd w:id="0"/>
          </w:p>
        </w:tc>
        <w:tc>
          <w:tcPr>
            <w:tcW w:w="625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u w:val="none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39B9"/>
    <w:rsid w:val="009559F9"/>
    <w:rsid w:val="14826ECA"/>
    <w:rsid w:val="215A226E"/>
    <w:rsid w:val="299A3214"/>
    <w:rsid w:val="456839B9"/>
    <w:rsid w:val="4E5A69AF"/>
    <w:rsid w:val="737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pacing w:val="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二级标题"/>
    <w:basedOn w:val="1"/>
    <w:qFormat/>
    <w:uiPriority w:val="0"/>
    <w:pPr>
      <w:adjustRightInd w:val="0"/>
      <w:snapToGrid w:val="0"/>
      <w:spacing w:line="580" w:lineRule="exact"/>
      <w:ind w:firstLine="643" w:firstLineChars="200"/>
    </w:pPr>
    <w:rPr>
      <w:rFonts w:ascii="Times New Roman" w:hAnsi="Times New Roman" w:eastAsia="楷体_GB2312" w:cs="Times New Roman"/>
      <w:b/>
      <w:bCs/>
      <w:color w:val="000000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2021-05-18T10:09:00Z</dcterms:created>
  <dc:creator>木叶落</dc:creator>
  <cp:lastModifiedBy>木叶落</cp:lastModifiedBy>
  <dcterms:modified xsi:type="dcterms:W3CDTF">2021-05-18T10:44:18Z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