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both"/>
        <w:rPr>
          <w:rFonts w:hint="eastAsia"/>
          <w:b/>
          <w:szCs w:val="21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8"/>
          <w:szCs w:val="48"/>
          <w:lang w:val="en-US" w:eastAsia="zh-CN"/>
        </w:rPr>
        <w:t>个人会员入会申请表</w:t>
      </w:r>
    </w:p>
    <w:tbl>
      <w:tblPr>
        <w:tblStyle w:val="5"/>
        <w:tblW w:w="10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138"/>
        <w:gridCol w:w="1098"/>
        <w:gridCol w:w="983"/>
        <w:gridCol w:w="1894"/>
        <w:gridCol w:w="2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申请入会级别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学生会员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（大专院校在校生）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专业会员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（在职人员）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□高级专业会员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（会籍满一年，对协会工作或全市网络安全工作，有较大贡献的专业会员，由会员申请，协会审批）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两寸免冠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所在单位部门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事业单位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国有企业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民营企业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所在单位职务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个人简历（从大学经历起）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专业成果（专著、论文、专利、知识产权等，写明成果内容，认定机构等基本信息）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个人荣誉（颁发机构、颁发时间、荣誉名称等）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个人入会申请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自愿申请加入“武汉市网络安全协会”，拥护协会《章程》、践行协会相关“倡议”“公约”和“团体标准”、行使会员权力、履行会员义务、参与协会各项会议、活动和有关工作，共同为武汉市网络安全产业健康发展而努力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申请人（本人签字）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兹推荐并同意我单位_________同志以个人身份加入“武汉市网络安全协会”，我单位支持该同志参与协会各项会议、活动和有关工作，共同为武汉市网络安全产业健康发展而努力！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单位名称（公章）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jc w:val="center"/>
        </w:trPr>
        <w:tc>
          <w:tcPr>
            <w:tcW w:w="5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20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协会意见）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20" w:lineRule="exact"/>
              <w:ind w:firstLine="480" w:firstLineChars="20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审批人签字：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5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武汉市网络安全协会（盖章）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方正仿宋_GB2312" w:hAnsi="方正仿宋_GB2312" w:eastAsia="方正仿宋_GB2312" w:cs="方正仿宋_GB2312"/>
          <w:b/>
          <w:color w:val="FF000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color w:val="FF0000"/>
          <w:sz w:val="28"/>
          <w:szCs w:val="28"/>
          <w:lang w:val="en-US" w:eastAsia="zh-CN"/>
        </w:rPr>
        <w:t>注：请附上个人身份证（正反面）、居住证（非武汉籍）、学历学位、证书、工作证明、荣誉证书、信用记录等证明材料复印件，一并提交。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 w:bidi="ar"/>
        </w:rPr>
        <w:t>武汉市网络安全协会入会基本条件说明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一、在武汉市注册的企事业法人单位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、具有武汉市户籍或长期居住的专业人员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（外地企业在汉分公司或办事处机构，需提交驻汉相关证明，协会需实地考察实际经营情况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，非武汉户籍个人入会需提供本地工作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或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长期居住证明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二、从事以下某项或多项领域的单位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和个人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1，物理安全：环境安全（灾备防护等）、设备安全（设备防毁、电磁屏蔽、防电磁干扰等）、介质安全（介质数据安全等）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2，主机安全：身份识别（电子/生物信息鉴 别）、主机防护（可信计算、入侵检测、访问控制等）、防恶意代码（病毒防治等）、操作系统安全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3，网络安全：通信安全（通信鉴权、保密等）、网络监测（入侵检测、网络监测）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4，边界安全：内容安全（内容过滤与控制、防泄漏）边界安全、边界隔离、入侵防范、边界访问控制（防火墙、安全路由器等、网络终端安全（接入控制等）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5，应用安全：应用服务安全、应用服务安全支持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6，数据安全：数据平台安全（安全数据库、数据库安全部件等）、备份与恢复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7，安全管理与支持：综合审计、应急响应支持、密码支持（密钥管理）、风险评估、安全管理（安全产品管理平台、安全监控等）、等保测评、网络安全运行维护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8，工业信息安全：应用工业互联网的工业企业、工业互联网平台企业、工业互联网基础设施运营企业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及个人；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9，从事网络安全和信息化领域相关系统集成、运维服务、科学研究、检验检测、评价评估、人才培养等机构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及个人；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10，在网络安全和信息化产业链上下游关系紧密的有关机构和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个人。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三、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单位会员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在武汉市有实际经营的独立办公场所，开展正常经营活动超过一年以上时间。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个人会员在武汉市从事本专业领域工作超过一年以上时间。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四、单位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或个人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信用良好，经“信用中国”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等国家各级信用平台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查询，无违法违规记录。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五、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单位会员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有专业从事网络信息安全领域的技术人员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，个人会员有从事本专业的技术能力并提供相关证明材料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24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六、同意协会《章程》，支持并拥护协会相关《公约》、《倡议》、《标准》，积极参加协会活动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按时足额缴纳会费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  <w:t>，愿为武汉网络安全产业发展贡献自己力量。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24" w:right="1797" w:bottom="851" w:left="1797" w:header="651" w:footer="9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97C4F11-DF58-46F6-A4DD-244CDB54A6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3ED51E-9B6D-4E32-9595-952CB7A0D5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FBE2559-E41B-43E9-861B-670CF790E41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D57DDAA-1D05-4D04-B4AC-6B071952FFD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C678EF1-F9F2-4562-B308-BF7D7A1E95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3B047002-748A-405D-8FD2-FBD40E658F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rFonts w:hint="default" w:eastAsia="宋体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4625975</wp:posOffset>
          </wp:positionH>
          <wp:positionV relativeFrom="paragraph">
            <wp:posOffset>-49530</wp:posOffset>
          </wp:positionV>
          <wp:extent cx="694055" cy="694055"/>
          <wp:effectExtent l="0" t="0" r="6985" b="6985"/>
          <wp:wrapNone/>
          <wp:docPr id="4" name="图片 4" descr="网安协会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网安协会公众号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05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地址：武汉市江岸区兰陵路2号 </w:t>
    </w:r>
    <w:r>
      <w:rPr>
        <w:rFonts w:hint="eastAsia"/>
        <w:lang w:val="en-US" w:eastAsia="zh-CN"/>
      </w:rPr>
      <w:t xml:space="preserve"> </w:t>
    </w:r>
  </w:p>
  <w:p>
    <w:pPr>
      <w:pStyle w:val="2"/>
      <w:rPr>
        <w:rFonts w:hint="default" w:eastAsia="宋体"/>
        <w:lang w:val="en-US" w:eastAsia="zh-CN"/>
      </w:rPr>
    </w:pPr>
    <w:r>
      <w:rPr>
        <w:rFonts w:hint="eastAsia"/>
      </w:rPr>
      <w:t>电话：027-82757716</w:t>
    </w:r>
    <w:r>
      <w:rPr>
        <w:rFonts w:hint="eastAsia"/>
        <w:lang w:val="en-US" w:eastAsia="zh-CN"/>
      </w:rPr>
      <w:t xml:space="preserve">  </w:t>
    </w:r>
  </w:p>
  <w:p>
    <w:pPr>
      <w:pStyle w:val="2"/>
    </w:pPr>
    <w:r>
      <w:rPr>
        <w:rFonts w:hint="eastAsia"/>
      </w:rPr>
      <w:t>网址：www.whcsa.org.cn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</w:pPr>
  </w:p>
  <w:p>
    <w:pPr>
      <w:pStyle w:val="3"/>
      <w:pBdr>
        <w:bottom w:val="none" w:color="auto" w:sz="0" w:space="1"/>
      </w:pBdr>
      <w:jc w:val="center"/>
      <w:rPr>
        <w:rFonts w:hint="default" w:eastAsia="宋体"/>
        <w:lang w:val="en-US" w:eastAsia="zh-CN"/>
      </w:rPr>
    </w:pPr>
    <w:r>
      <w:drawing>
        <wp:inline distT="0" distB="0" distL="114300" distR="114300">
          <wp:extent cx="4624705" cy="645795"/>
          <wp:effectExtent l="0" t="0" r="4445" b="1905"/>
          <wp:docPr id="2" name="图片 2" descr="a6c97e52658dd005c8e7ad358ef8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6c97e52658dd005c8e7ad358ef8316"/>
                  <pic:cNvPicPr>
                    <a:picLocks noChangeAspect="1"/>
                  </pic:cNvPicPr>
                </pic:nvPicPr>
                <pic:blipFill>
                  <a:blip r:embed="rId1"/>
                  <a:srcRect l="23333" t="84483" r="24838" b="5717"/>
                  <a:stretch>
                    <a:fillRect/>
                  </a:stretch>
                </pic:blipFill>
                <pic:spPr>
                  <a:xfrm>
                    <a:off x="0" y="0"/>
                    <a:ext cx="4624705" cy="6457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507865"/>
          <wp:effectExtent l="0" t="0" r="13970" b="3175"/>
          <wp:wrapNone/>
          <wp:docPr id="3" name="WordPictureWatermark25415" descr="网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5415" descr="网安logo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50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TBmMmI3MGMzZmEzYjU4YTUyNzZjODM4MWUzZTUifQ=="/>
  </w:docVars>
  <w:rsids>
    <w:rsidRoot w:val="00BB1F1D"/>
    <w:rsid w:val="00007D75"/>
    <w:rsid w:val="0002129A"/>
    <w:rsid w:val="00054E6F"/>
    <w:rsid w:val="000A37FC"/>
    <w:rsid w:val="00172A92"/>
    <w:rsid w:val="001E36DE"/>
    <w:rsid w:val="00203FBB"/>
    <w:rsid w:val="002057F7"/>
    <w:rsid w:val="00216DF1"/>
    <w:rsid w:val="0023576E"/>
    <w:rsid w:val="0028034B"/>
    <w:rsid w:val="00295494"/>
    <w:rsid w:val="002A744F"/>
    <w:rsid w:val="002B0A6C"/>
    <w:rsid w:val="002C1F8D"/>
    <w:rsid w:val="00305B30"/>
    <w:rsid w:val="00353432"/>
    <w:rsid w:val="003A1AE9"/>
    <w:rsid w:val="003A48A2"/>
    <w:rsid w:val="003B55EC"/>
    <w:rsid w:val="00417409"/>
    <w:rsid w:val="00427AE0"/>
    <w:rsid w:val="00442E48"/>
    <w:rsid w:val="00456A7D"/>
    <w:rsid w:val="004E0FBD"/>
    <w:rsid w:val="004F442E"/>
    <w:rsid w:val="00540FED"/>
    <w:rsid w:val="0058038B"/>
    <w:rsid w:val="005E2DB4"/>
    <w:rsid w:val="00670431"/>
    <w:rsid w:val="006A61F5"/>
    <w:rsid w:val="006B30D5"/>
    <w:rsid w:val="006C5443"/>
    <w:rsid w:val="006E7663"/>
    <w:rsid w:val="00717E0B"/>
    <w:rsid w:val="00744809"/>
    <w:rsid w:val="007A139F"/>
    <w:rsid w:val="007D2569"/>
    <w:rsid w:val="00843E44"/>
    <w:rsid w:val="0088111F"/>
    <w:rsid w:val="00894851"/>
    <w:rsid w:val="008D0B3F"/>
    <w:rsid w:val="00911EAC"/>
    <w:rsid w:val="009126E3"/>
    <w:rsid w:val="00925902"/>
    <w:rsid w:val="0093680E"/>
    <w:rsid w:val="009C33D9"/>
    <w:rsid w:val="00A24B0D"/>
    <w:rsid w:val="00AB0F08"/>
    <w:rsid w:val="00B160DD"/>
    <w:rsid w:val="00BB1F1D"/>
    <w:rsid w:val="00BE363C"/>
    <w:rsid w:val="00C03220"/>
    <w:rsid w:val="00C94C85"/>
    <w:rsid w:val="00CB0327"/>
    <w:rsid w:val="00CE70CB"/>
    <w:rsid w:val="00D22FAE"/>
    <w:rsid w:val="00D46D33"/>
    <w:rsid w:val="00D617EB"/>
    <w:rsid w:val="00DA4D8B"/>
    <w:rsid w:val="00DC3D45"/>
    <w:rsid w:val="00E07284"/>
    <w:rsid w:val="00E533FD"/>
    <w:rsid w:val="00E62D93"/>
    <w:rsid w:val="00EF31CB"/>
    <w:rsid w:val="00F43BAE"/>
    <w:rsid w:val="00F5584D"/>
    <w:rsid w:val="00F62126"/>
    <w:rsid w:val="00F6619F"/>
    <w:rsid w:val="00F83C7E"/>
    <w:rsid w:val="00FC0D78"/>
    <w:rsid w:val="03FC796F"/>
    <w:rsid w:val="0EC95F8C"/>
    <w:rsid w:val="0FCF26B6"/>
    <w:rsid w:val="1E375CAA"/>
    <w:rsid w:val="208B4379"/>
    <w:rsid w:val="21DA3C65"/>
    <w:rsid w:val="27273A2D"/>
    <w:rsid w:val="2D531CF6"/>
    <w:rsid w:val="2FE0075C"/>
    <w:rsid w:val="32037730"/>
    <w:rsid w:val="47456170"/>
    <w:rsid w:val="49C74BE5"/>
    <w:rsid w:val="53D15F16"/>
    <w:rsid w:val="5D5874DE"/>
    <w:rsid w:val="611A3186"/>
    <w:rsid w:val="636E620D"/>
    <w:rsid w:val="64D61CD5"/>
    <w:rsid w:val="66062AE9"/>
    <w:rsid w:val="68637A08"/>
    <w:rsid w:val="6B227508"/>
    <w:rsid w:val="7AE11C5E"/>
    <w:rsid w:val="7C7B5E3E"/>
    <w:rsid w:val="7F7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12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csia</Company>
  <Pages>4</Pages>
  <Words>1401</Words>
  <Characters>1410</Characters>
  <Lines>4</Lines>
  <Paragraphs>1</Paragraphs>
  <TotalTime>5</TotalTime>
  <ScaleCrop>false</ScaleCrop>
  <LinksUpToDate>false</LinksUpToDate>
  <CharactersWithSpaces>1722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2019-08-13T07:16:00Z</dcterms:created>
  <dc:creator>wenhui</dc:creator>
  <cp:lastModifiedBy>WPS_1459777615</cp:lastModifiedBy>
  <cp:lastPrinted>2021-03-17T11:09:00Z</cp:lastPrinted>
  <dcterms:modified xsi:type="dcterms:W3CDTF">2022-06-23T03:42:38Z</dcterms:modified>
  <dc:title>武汉市软件行业协会入会申请表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7F3C6D5A0FDB40059E7F4C6B555A3974</vt:lpwstr>
  </property>
</Properties>
</file>